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24C126FA"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E309CF" w:rsidRPr="0052616E">
        <w:rPr>
          <w:rFonts w:asciiTheme="minorHAnsi" w:hAnsiTheme="minorHAnsi" w:cstheme="minorHAnsi"/>
          <w:bCs/>
          <w:szCs w:val="22"/>
        </w:rPr>
        <w:t>10028448</w:t>
      </w:r>
    </w:p>
    <w:p w14:paraId="2A12C32B" w14:textId="6B286314"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52616E" w:rsidRPr="0052616E">
        <w:rPr>
          <w:rFonts w:asciiTheme="minorHAnsi" w:hAnsiTheme="minorHAnsi" w:cstheme="minorHAnsi"/>
          <w:bCs/>
          <w:szCs w:val="22"/>
        </w:rPr>
        <w:t>Strengthening data methodologies and monitoring systems for Gender-inclusive urban mobility in Brazil</w:t>
      </w:r>
    </w:p>
    <w:p w14:paraId="693AEA35" w14:textId="1243176E" w:rsidR="00F7436E" w:rsidRDefault="00F7436E" w:rsidP="00322754">
      <w:pPr>
        <w:pStyle w:val="Heading2"/>
      </w:pPr>
      <w:bookmarkStart w:id="0" w:name="_Ref157783048"/>
      <w:r>
        <w:t>Declaration of commitment</w:t>
      </w:r>
    </w:p>
    <w:p w14:paraId="513995D1" w14:textId="72589A72" w:rsidR="00F7436E" w:rsidRDefault="00F7436E" w:rsidP="002A3CBC">
      <w:pPr>
        <w:pStyle w:val="Heading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leGrid"/>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Heading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Paragraph"/>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Paragraph"/>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PageNumber"/>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D9CE3" w14:textId="77777777" w:rsidR="001902A9" w:rsidRDefault="001902A9" w:rsidP="00A637D0">
      <w:r>
        <w:separator/>
      </w:r>
    </w:p>
  </w:endnote>
  <w:endnote w:type="continuationSeparator" w:id="0">
    <w:p w14:paraId="2E4BAF55" w14:textId="77777777" w:rsidR="001902A9" w:rsidRDefault="001902A9"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D3FD0" w14:textId="77777777" w:rsidR="001902A9" w:rsidRDefault="001902A9" w:rsidP="00A637D0">
      <w:r>
        <w:separator/>
      </w:r>
    </w:p>
  </w:footnote>
  <w:footnote w:type="continuationSeparator" w:id="0">
    <w:p w14:paraId="1C29DE49" w14:textId="77777777" w:rsidR="001902A9" w:rsidRDefault="001902A9"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Munich"/>
  </w:docVars>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2A9"/>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2616E"/>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2E13"/>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9CF"/>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05169"/>
    <w:rsid w:val="0010664F"/>
    <w:rsid w:val="001117F5"/>
    <w:rsid w:val="0020366E"/>
    <w:rsid w:val="00433D34"/>
    <w:rsid w:val="006925CD"/>
    <w:rsid w:val="0089618F"/>
    <w:rsid w:val="00C43973"/>
    <w:rsid w:val="00D32E1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433</Words>
  <Characters>2734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Bird &amp; Bird LLP</cp:lastModifiedBy>
  <cp:revision>16</cp:revision>
  <cp:lastPrinted>2017-01-27T10:44:00Z</cp:lastPrinted>
  <dcterms:created xsi:type="dcterms:W3CDTF">2024-03-26T20:51:00Z</dcterms:created>
  <dcterms:modified xsi:type="dcterms:W3CDTF">2026-08-01T16:49:00Z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